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FDC" w:rsidRPr="00E22FDC" w:rsidRDefault="00E22FDC" w:rsidP="00E22FDC">
      <w:bookmarkStart w:id="0" w:name="_GoBack"/>
      <w:r w:rsidRPr="00E22FDC">
        <w:t>Điểm chuẩn học bạ Học viện Chính sách và Phát triển đợt 1/2021</w:t>
      </w:r>
    </w:p>
    <w:p w:rsidR="00E22FDC" w:rsidRPr="00E22FDC" w:rsidRDefault="00E22FDC" w:rsidP="00E22FDC">
      <w:r w:rsidRPr="00E22FDC">
        <w:t>Trường Học viện Chính sách và Phát triển thông báo kết quả xét tuyển đại học chính quy theo phương thức dựa trên kết quả học tập THPT (học bạ) Đợt 1 năm 2021 như sau:</w:t>
      </w:r>
    </w:p>
    <w:p w:rsidR="00E22FDC" w:rsidRPr="00E22FDC" w:rsidRDefault="00E22FDC" w:rsidP="00E22FDC">
      <w:r w:rsidRPr="00E22FDC">
        <w:t>1. Điểm chuẩn xét tuyển theo ngành</w:t>
      </w:r>
    </w:p>
    <w:tbl>
      <w:tblPr>
        <w:tblW w:w="1059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22"/>
        <w:gridCol w:w="3435"/>
        <w:gridCol w:w="1743"/>
        <w:gridCol w:w="2262"/>
        <w:gridCol w:w="2128"/>
      </w:tblGrid>
      <w:tr w:rsidR="00E22FDC" w:rsidRPr="00E22FDC" w:rsidTr="00E22FDC">
        <w:trPr>
          <w:tblCellSpacing w:w="0" w:type="dxa"/>
          <w:jc w:val="center"/>
        </w:trPr>
        <w:tc>
          <w:tcPr>
            <w:tcW w:w="9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STT</w:t>
            </w:r>
          </w:p>
        </w:tc>
        <w:tc>
          <w:tcPr>
            <w:tcW w:w="30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Tên Ngành</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Mã ngành</w:t>
            </w:r>
          </w:p>
        </w:tc>
        <w:tc>
          <w:tcPr>
            <w:tcW w:w="20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Điểm chuẩn</w:t>
            </w:r>
          </w:p>
          <w:p w:rsidR="00E22FDC" w:rsidRPr="00E22FDC" w:rsidRDefault="00E22FDC" w:rsidP="00E22FDC">
            <w:r w:rsidRPr="00E22FDC">
              <w:t>Thang 10</w:t>
            </w:r>
          </w:p>
        </w:tc>
        <w:tc>
          <w:tcPr>
            <w:tcW w:w="19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Điểm chuẩn</w:t>
            </w:r>
          </w:p>
          <w:p w:rsidR="00E22FDC" w:rsidRPr="00E22FDC" w:rsidRDefault="00E22FDC" w:rsidP="00E22FDC">
            <w:r w:rsidRPr="00E22FDC">
              <w:t>Thang 30</w:t>
            </w:r>
          </w:p>
        </w:tc>
      </w:tr>
      <w:tr w:rsidR="00E22FDC" w:rsidRPr="00E22FDC" w:rsidTr="00E22FDC">
        <w:trPr>
          <w:tblCellSpacing w:w="0" w:type="dxa"/>
          <w:jc w:val="center"/>
        </w:trPr>
        <w:tc>
          <w:tcPr>
            <w:tcW w:w="9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1</w:t>
            </w:r>
          </w:p>
        </w:tc>
        <w:tc>
          <w:tcPr>
            <w:tcW w:w="30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Kinh tế</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7310101</w:t>
            </w:r>
          </w:p>
        </w:tc>
        <w:tc>
          <w:tcPr>
            <w:tcW w:w="20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8,3</w:t>
            </w:r>
          </w:p>
        </w:tc>
        <w:tc>
          <w:tcPr>
            <w:tcW w:w="19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24,9</w:t>
            </w:r>
          </w:p>
        </w:tc>
      </w:tr>
      <w:tr w:rsidR="00E22FDC" w:rsidRPr="00E22FDC" w:rsidTr="00E22FDC">
        <w:trPr>
          <w:tblCellSpacing w:w="0" w:type="dxa"/>
          <w:jc w:val="center"/>
        </w:trPr>
        <w:tc>
          <w:tcPr>
            <w:tcW w:w="9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2</w:t>
            </w:r>
          </w:p>
        </w:tc>
        <w:tc>
          <w:tcPr>
            <w:tcW w:w="30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Kinh tế phát triển</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7310105</w:t>
            </w:r>
          </w:p>
        </w:tc>
        <w:tc>
          <w:tcPr>
            <w:tcW w:w="20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8,0</w:t>
            </w:r>
          </w:p>
        </w:tc>
        <w:tc>
          <w:tcPr>
            <w:tcW w:w="19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24,0</w:t>
            </w:r>
          </w:p>
        </w:tc>
      </w:tr>
      <w:tr w:rsidR="00E22FDC" w:rsidRPr="00E22FDC" w:rsidTr="00E22FDC">
        <w:trPr>
          <w:tblCellSpacing w:w="0" w:type="dxa"/>
          <w:jc w:val="center"/>
        </w:trPr>
        <w:tc>
          <w:tcPr>
            <w:tcW w:w="9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3</w:t>
            </w:r>
          </w:p>
        </w:tc>
        <w:tc>
          <w:tcPr>
            <w:tcW w:w="30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Kinh tế quốc tế</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7310106</w:t>
            </w:r>
          </w:p>
        </w:tc>
        <w:tc>
          <w:tcPr>
            <w:tcW w:w="20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8,5</w:t>
            </w:r>
          </w:p>
        </w:tc>
        <w:tc>
          <w:tcPr>
            <w:tcW w:w="19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25,5</w:t>
            </w:r>
          </w:p>
        </w:tc>
      </w:tr>
      <w:tr w:rsidR="00E22FDC" w:rsidRPr="00E22FDC" w:rsidTr="00E22FDC">
        <w:trPr>
          <w:tblCellSpacing w:w="0" w:type="dxa"/>
          <w:jc w:val="center"/>
        </w:trPr>
        <w:tc>
          <w:tcPr>
            <w:tcW w:w="9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4</w:t>
            </w:r>
          </w:p>
        </w:tc>
        <w:tc>
          <w:tcPr>
            <w:tcW w:w="30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Kinh tế số</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7310112</w:t>
            </w:r>
          </w:p>
        </w:tc>
        <w:tc>
          <w:tcPr>
            <w:tcW w:w="20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7,8</w:t>
            </w:r>
          </w:p>
        </w:tc>
        <w:tc>
          <w:tcPr>
            <w:tcW w:w="19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23,4</w:t>
            </w:r>
          </w:p>
        </w:tc>
      </w:tr>
      <w:tr w:rsidR="00E22FDC" w:rsidRPr="00E22FDC" w:rsidTr="00E22FDC">
        <w:trPr>
          <w:tblCellSpacing w:w="0" w:type="dxa"/>
          <w:jc w:val="center"/>
        </w:trPr>
        <w:tc>
          <w:tcPr>
            <w:tcW w:w="9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5</w:t>
            </w:r>
          </w:p>
        </w:tc>
        <w:tc>
          <w:tcPr>
            <w:tcW w:w="30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Quản lý Nhà nước</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7310205</w:t>
            </w:r>
          </w:p>
        </w:tc>
        <w:tc>
          <w:tcPr>
            <w:tcW w:w="20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7,3</w:t>
            </w:r>
          </w:p>
        </w:tc>
        <w:tc>
          <w:tcPr>
            <w:tcW w:w="19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21,9</w:t>
            </w:r>
          </w:p>
        </w:tc>
      </w:tr>
      <w:tr w:rsidR="00E22FDC" w:rsidRPr="00E22FDC" w:rsidTr="00E22FDC">
        <w:trPr>
          <w:tblCellSpacing w:w="0" w:type="dxa"/>
          <w:jc w:val="center"/>
        </w:trPr>
        <w:tc>
          <w:tcPr>
            <w:tcW w:w="9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6</w:t>
            </w:r>
          </w:p>
        </w:tc>
        <w:tc>
          <w:tcPr>
            <w:tcW w:w="30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Quản trị kinh doanh</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7340101</w:t>
            </w:r>
          </w:p>
        </w:tc>
        <w:tc>
          <w:tcPr>
            <w:tcW w:w="20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8,5</w:t>
            </w:r>
          </w:p>
        </w:tc>
        <w:tc>
          <w:tcPr>
            <w:tcW w:w="19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25,5</w:t>
            </w:r>
          </w:p>
        </w:tc>
      </w:tr>
      <w:tr w:rsidR="00E22FDC" w:rsidRPr="00E22FDC" w:rsidTr="00E22FDC">
        <w:trPr>
          <w:tblCellSpacing w:w="0" w:type="dxa"/>
          <w:jc w:val="center"/>
        </w:trPr>
        <w:tc>
          <w:tcPr>
            <w:tcW w:w="9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7</w:t>
            </w:r>
          </w:p>
        </w:tc>
        <w:tc>
          <w:tcPr>
            <w:tcW w:w="30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Tài chính – Ngân hàng</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7340201</w:t>
            </w:r>
          </w:p>
        </w:tc>
        <w:tc>
          <w:tcPr>
            <w:tcW w:w="20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8,3</w:t>
            </w:r>
          </w:p>
        </w:tc>
        <w:tc>
          <w:tcPr>
            <w:tcW w:w="19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24,9</w:t>
            </w:r>
          </w:p>
        </w:tc>
      </w:tr>
      <w:tr w:rsidR="00E22FDC" w:rsidRPr="00E22FDC" w:rsidTr="00E22FDC">
        <w:trPr>
          <w:tblCellSpacing w:w="0" w:type="dxa"/>
          <w:jc w:val="center"/>
        </w:trPr>
        <w:tc>
          <w:tcPr>
            <w:tcW w:w="9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8</w:t>
            </w:r>
          </w:p>
        </w:tc>
        <w:tc>
          <w:tcPr>
            <w:tcW w:w="30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Kế toán</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7340301</w:t>
            </w:r>
          </w:p>
        </w:tc>
        <w:tc>
          <w:tcPr>
            <w:tcW w:w="20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8,4</w:t>
            </w:r>
          </w:p>
        </w:tc>
        <w:tc>
          <w:tcPr>
            <w:tcW w:w="19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25,2</w:t>
            </w:r>
          </w:p>
        </w:tc>
      </w:tr>
      <w:tr w:rsidR="00E22FDC" w:rsidRPr="00E22FDC" w:rsidTr="00E22FDC">
        <w:trPr>
          <w:tblCellSpacing w:w="0" w:type="dxa"/>
          <w:jc w:val="center"/>
        </w:trPr>
        <w:tc>
          <w:tcPr>
            <w:tcW w:w="9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9</w:t>
            </w:r>
          </w:p>
        </w:tc>
        <w:tc>
          <w:tcPr>
            <w:tcW w:w="30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Luật Kinh tế</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7380107</w:t>
            </w:r>
          </w:p>
        </w:tc>
        <w:tc>
          <w:tcPr>
            <w:tcW w:w="20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8,2</w:t>
            </w:r>
          </w:p>
        </w:tc>
        <w:tc>
          <w:tcPr>
            <w:tcW w:w="19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22FDC" w:rsidRPr="00E22FDC" w:rsidRDefault="00E22FDC" w:rsidP="00E22FDC">
            <w:r w:rsidRPr="00E22FDC">
              <w:t>24,6</w:t>
            </w:r>
          </w:p>
        </w:tc>
      </w:tr>
    </w:tbl>
    <w:p w:rsidR="00E22FDC" w:rsidRPr="00E22FDC" w:rsidRDefault="00E22FDC" w:rsidP="00E22FDC">
      <w:r w:rsidRPr="00E22FDC">
        <w:t>Thí sinh tra cứu kết quả xét tuyển tại địa chỉ: https://dkxt.apd.edu.vn. Các thí sinh đạt điểm xét tuyển được Học viện thông báo qua email đã đăng ký.</w:t>
      </w:r>
    </w:p>
    <w:p w:rsidR="00E22FDC" w:rsidRPr="00E22FDC" w:rsidRDefault="00E22FDC" w:rsidP="00E22FDC">
      <w:r w:rsidRPr="00E22FDC">
        <w:t>2. Về quy trình xác nhận tham gia nhập học và nhập học</w:t>
      </w:r>
    </w:p>
    <w:p w:rsidR="00E22FDC" w:rsidRPr="00E22FDC" w:rsidRDefault="00E22FDC" w:rsidP="00E22FDC">
      <w:r w:rsidRPr="00E22FDC">
        <w:t>Thí sinh đủ điều kiện về điểm xét tuyển đại học chính quy đợt 1 năm 2021 cần làm thủ tục xác nhận nhập học theo 02 bước:</w:t>
      </w:r>
    </w:p>
    <w:p w:rsidR="00E22FDC" w:rsidRPr="00E22FDC" w:rsidRDefault="00E22FDC" w:rsidP="00E22FDC">
      <w:r w:rsidRPr="00E22FDC">
        <w:t>a. Bước 1: Cam kết xác nhận nhập học</w:t>
      </w:r>
    </w:p>
    <w:p w:rsidR="00E22FDC" w:rsidRPr="00E22FDC" w:rsidRDefault="00E22FDC" w:rsidP="00E22FDC">
      <w:r w:rsidRPr="00E22FDC">
        <w:t>Từ ngày 18/6/2021 đến 17h00 ngày 30/6/2021 thí sinh đủ điều kiện điểm xét tuyển thực hiện như sau:</w:t>
      </w:r>
    </w:p>
    <w:p w:rsidR="00E22FDC" w:rsidRPr="00E22FDC" w:rsidRDefault="00E22FDC" w:rsidP="00E22FDC">
      <w:r w:rsidRPr="00E22FDC">
        <w:t>-  Xác nhận nhập học qua hệ thống trực tuyến tạiđịa chỉ: https://dkxt.apd.edu.vn</w:t>
      </w:r>
    </w:p>
    <w:p w:rsidR="00E22FDC" w:rsidRPr="00E22FDC" w:rsidRDefault="00E22FDC" w:rsidP="00E22FDC">
      <w:r w:rsidRPr="00E22FDC">
        <w:lastRenderedPageBreak/>
        <w:t>-  Gửi bản cam kết nhập học (bản cứng) về địa chỉ: Phòng Quản lý Đào tạo, Học viện Chính sách và Phát triển, Khu đô thị Nam An Khánh, Xã An Thượng, Huyện Hoài Đức, Thành phố Hà Nội.</w:t>
      </w:r>
    </w:p>
    <w:p w:rsidR="00E22FDC" w:rsidRPr="00E22FDC" w:rsidRDefault="00E22FDC" w:rsidP="00E22FDC">
      <w:r w:rsidRPr="00E22FDC">
        <w:t>-  Nộp phí ghi danh, số tiền 500.000 đồng (Năm trăm nghìn đồng chẵn). Thí sinh nộp thông qua phương thức chuyển khoản:</w:t>
      </w:r>
    </w:p>
    <w:p w:rsidR="00E22FDC" w:rsidRPr="00E22FDC" w:rsidRDefault="00E22FDC" w:rsidP="00E22FDC">
      <w:r w:rsidRPr="00E22FDC">
        <w:t>Chủ tài khoản: Học viện Chính sách và Phát triển</w:t>
      </w:r>
    </w:p>
    <w:p w:rsidR="00E22FDC" w:rsidRPr="00E22FDC" w:rsidRDefault="00E22FDC" w:rsidP="00E22FDC">
      <w:r w:rsidRPr="00E22FDC">
        <w:t>Số tài khoản: 22010007286868, Ngân hàng Đầu tư và Phát triển Việt Nam (BIDV), chi nhánh Thăng Long</w:t>
      </w:r>
    </w:p>
    <w:p w:rsidR="00E22FDC" w:rsidRPr="00E22FDC" w:rsidRDefault="00E22FDC" w:rsidP="00E22FDC"/>
    <w:bookmarkEnd w:id="0"/>
    <w:p w:rsidR="00DB18A0" w:rsidRPr="00E22FDC" w:rsidRDefault="00DB18A0" w:rsidP="00E22FDC"/>
    <w:sectPr w:rsidR="00DB18A0" w:rsidRPr="00E22FDC" w:rsidSect="007D39F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FDC"/>
    <w:rsid w:val="007D39F8"/>
    <w:rsid w:val="00DB18A0"/>
    <w:rsid w:val="00E2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67186-7B54-4285-9345-34722842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22FDC"/>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E22FDC"/>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FDC"/>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22FDC"/>
    <w:rPr>
      <w:rFonts w:eastAsia="Times New Roman" w:cs="Times New Roman"/>
      <w:b/>
      <w:bCs/>
      <w:sz w:val="36"/>
      <w:szCs w:val="36"/>
    </w:rPr>
  </w:style>
  <w:style w:type="character" w:styleId="Strong">
    <w:name w:val="Strong"/>
    <w:basedOn w:val="DefaultParagraphFont"/>
    <w:uiPriority w:val="22"/>
    <w:qFormat/>
    <w:rsid w:val="00E22FDC"/>
    <w:rPr>
      <w:b/>
      <w:bCs/>
    </w:rPr>
  </w:style>
  <w:style w:type="paragraph" w:styleId="NormalWeb">
    <w:name w:val="Normal (Web)"/>
    <w:basedOn w:val="Normal"/>
    <w:uiPriority w:val="99"/>
    <w:semiHidden/>
    <w:unhideWhenUsed/>
    <w:rsid w:val="00E22FDC"/>
    <w:pPr>
      <w:spacing w:before="100" w:beforeAutospacing="1" w:after="100" w:afterAutospacing="1" w:line="240" w:lineRule="auto"/>
    </w:pPr>
    <w:rPr>
      <w:rFonts w:eastAsia="Times New Roman" w:cs="Times New Roman"/>
      <w:sz w:val="24"/>
      <w:szCs w:val="24"/>
    </w:rPr>
  </w:style>
  <w:style w:type="character" w:customStyle="1" w:styleId="postdate">
    <w:name w:val="postdate"/>
    <w:basedOn w:val="DefaultParagraphFont"/>
    <w:rsid w:val="00E22FDC"/>
  </w:style>
  <w:style w:type="character" w:styleId="Emphasis">
    <w:name w:val="Emphasis"/>
    <w:basedOn w:val="DefaultParagraphFont"/>
    <w:uiPriority w:val="20"/>
    <w:qFormat/>
    <w:rsid w:val="00E22F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058387">
      <w:bodyDiv w:val="1"/>
      <w:marLeft w:val="0"/>
      <w:marRight w:val="0"/>
      <w:marTop w:val="0"/>
      <w:marBottom w:val="0"/>
      <w:divBdr>
        <w:top w:val="none" w:sz="0" w:space="0" w:color="auto"/>
        <w:left w:val="none" w:sz="0" w:space="0" w:color="auto"/>
        <w:bottom w:val="none" w:sz="0" w:space="0" w:color="auto"/>
        <w:right w:val="none" w:sz="0" w:space="0" w:color="auto"/>
      </w:divBdr>
    </w:div>
    <w:div w:id="149252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1397</Characters>
  <Application>Microsoft Office Word</Application>
  <DocSecurity>0</DocSecurity>
  <Lines>11</Lines>
  <Paragraphs>3</Paragraphs>
  <ScaleCrop>false</ScaleCrop>
  <Company>Microsoft</Company>
  <LinksUpToDate>false</LinksUpToDate>
  <CharactersWithSpaces>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2021-07-12T09:08:00Z</dcterms:created>
  <dcterms:modified xsi:type="dcterms:W3CDTF">2021-07-12T09:14:00Z</dcterms:modified>
</cp:coreProperties>
</file>